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7F0" w:rsidRDefault="006877F0" w:rsidP="00B66D7B">
      <w:pPr>
        <w:snapToGrid w:val="0"/>
        <w:spacing w:before="120" w:after="240"/>
        <w:rPr>
          <w:rFonts w:ascii="Palatino Linotype" w:hAnsi="Palatino Linotype"/>
          <w:sz w:val="28"/>
        </w:rPr>
      </w:pPr>
      <w:bookmarkStart w:id="0" w:name="_GoBack"/>
      <w:bookmarkEnd w:id="0"/>
    </w:p>
    <w:p w:rsidR="00613F29" w:rsidRPr="00FC6364" w:rsidRDefault="00613F29" w:rsidP="00B66D7B">
      <w:pPr>
        <w:snapToGrid w:val="0"/>
        <w:spacing w:before="120" w:after="240"/>
        <w:rPr>
          <w:rFonts w:ascii="Palatino Linotype" w:hAnsi="Palatino Linotype"/>
          <w:sz w:val="28"/>
        </w:rPr>
      </w:pPr>
      <w:r w:rsidRPr="00FC6364">
        <w:rPr>
          <w:rFonts w:ascii="Palatino Linotype" w:hAnsi="Palatino Linotype"/>
          <w:sz w:val="28"/>
        </w:rPr>
        <w:t>Paper Title</w:t>
      </w:r>
    </w:p>
    <w:p w:rsidR="00334B2A" w:rsidRPr="007408E0" w:rsidRDefault="00334B2A" w:rsidP="00334B2A">
      <w:pPr>
        <w:snapToGrid w:val="0"/>
        <w:jc w:val="both"/>
        <w:rPr>
          <w:rFonts w:ascii="Palatino Linotype" w:eastAsia="宋体" w:hAnsi="Palatino Linotype"/>
          <w:sz w:val="22"/>
        </w:rPr>
      </w:pPr>
      <w:r w:rsidRPr="007408E0">
        <w:rPr>
          <w:rFonts w:ascii="Palatino Linotype" w:eastAsia="宋体" w:hAnsi="Palatino Linotype"/>
          <w:sz w:val="22"/>
        </w:rPr>
        <w:t>Firstname Lastname</w:t>
      </w:r>
      <w:r w:rsidRPr="007408E0">
        <w:rPr>
          <w:rFonts w:ascii="Palatino Linotype" w:eastAsia="宋体" w:hAnsi="Palatino Linotype"/>
          <w:sz w:val="22"/>
          <w:vertAlign w:val="superscript"/>
        </w:rPr>
        <w:t>1</w:t>
      </w:r>
      <w:r w:rsidRPr="007408E0">
        <w:rPr>
          <w:rFonts w:ascii="Palatino Linotype" w:eastAsia="宋体" w:hAnsi="Palatino Linotype"/>
          <w:sz w:val="22"/>
        </w:rPr>
        <w:t>, Firstname Lastname</w:t>
      </w:r>
      <w:r w:rsidRPr="007408E0">
        <w:rPr>
          <w:rFonts w:ascii="Palatino Linotype" w:eastAsia="宋体" w:hAnsi="Palatino Linotype"/>
          <w:sz w:val="22"/>
          <w:vertAlign w:val="superscript"/>
        </w:rPr>
        <w:t>2</w:t>
      </w:r>
      <w:r w:rsidRPr="007408E0">
        <w:rPr>
          <w:rFonts w:ascii="Palatino Linotype" w:eastAsia="宋体" w:hAnsi="Palatino Linotype"/>
          <w:sz w:val="22"/>
        </w:rPr>
        <w:t>, and Firstname Lastname</w:t>
      </w:r>
      <w:r w:rsidRPr="007408E0">
        <w:rPr>
          <w:rFonts w:ascii="Palatino Linotype" w:eastAsia="宋体" w:hAnsi="Palatino Linotype"/>
          <w:sz w:val="22"/>
          <w:vertAlign w:val="superscript"/>
        </w:rPr>
        <w:t>2,*</w:t>
      </w:r>
    </w:p>
    <w:p w:rsidR="00334B2A" w:rsidRDefault="00334B2A" w:rsidP="00334B2A">
      <w:pPr>
        <w:snapToGrid w:val="0"/>
        <w:spacing w:after="60"/>
        <w:ind w:left="360"/>
        <w:jc w:val="both"/>
        <w:rPr>
          <w:rFonts w:ascii="Palatino Linotype" w:eastAsia="宋体" w:hAnsi="Palatino Linotype"/>
          <w:sz w:val="20"/>
          <w:szCs w:val="20"/>
        </w:rPr>
      </w:pPr>
      <w:r w:rsidRPr="007408E0">
        <w:rPr>
          <w:rFonts w:ascii="Palatino Linotype" w:eastAsia="宋体" w:hAnsi="Palatino Linotype"/>
          <w:sz w:val="20"/>
          <w:szCs w:val="20"/>
          <w:vertAlign w:val="superscript"/>
        </w:rPr>
        <w:t>1</w:t>
      </w:r>
      <w:r w:rsidRPr="007408E0">
        <w:rPr>
          <w:rFonts w:ascii="Palatino Linotype" w:eastAsia="宋体" w:hAnsi="Palatino Linotype"/>
          <w:sz w:val="20"/>
          <w:szCs w:val="20"/>
        </w:rPr>
        <w:t xml:space="preserve"> Affiliation 1</w:t>
      </w:r>
    </w:p>
    <w:p w:rsidR="00334B2A" w:rsidRPr="007408E0" w:rsidRDefault="00334B2A" w:rsidP="00334B2A">
      <w:pPr>
        <w:snapToGrid w:val="0"/>
        <w:spacing w:after="60"/>
        <w:ind w:left="360"/>
        <w:jc w:val="both"/>
        <w:rPr>
          <w:rFonts w:ascii="Palatino Linotype" w:eastAsia="宋体" w:hAnsi="Palatino Linotype"/>
          <w:sz w:val="20"/>
          <w:szCs w:val="20"/>
        </w:rPr>
      </w:pPr>
      <w:r w:rsidRPr="007408E0">
        <w:rPr>
          <w:rFonts w:ascii="Palatino Linotype" w:eastAsia="宋体" w:hAnsi="Palatino Linotype"/>
          <w:sz w:val="20"/>
          <w:szCs w:val="20"/>
          <w:vertAlign w:val="superscript"/>
        </w:rPr>
        <w:t>2</w:t>
      </w:r>
      <w:r w:rsidRPr="007408E0">
        <w:rPr>
          <w:rFonts w:ascii="Palatino Linotype" w:eastAsia="宋体" w:hAnsi="Palatino Linotype"/>
          <w:sz w:val="20"/>
          <w:szCs w:val="20"/>
        </w:rPr>
        <w:t xml:space="preserve"> Affiliation 2</w:t>
      </w:r>
    </w:p>
    <w:p w:rsidR="00334B2A" w:rsidRPr="007408E0" w:rsidRDefault="00334B2A" w:rsidP="00334B2A">
      <w:pPr>
        <w:snapToGrid w:val="0"/>
        <w:ind w:left="360"/>
        <w:jc w:val="both"/>
        <w:rPr>
          <w:rFonts w:ascii="Palatino Linotype" w:eastAsia="宋体" w:hAnsi="Palatino Linotype"/>
          <w:sz w:val="20"/>
          <w:szCs w:val="20"/>
        </w:rPr>
      </w:pPr>
      <w:r w:rsidRPr="007408E0">
        <w:rPr>
          <w:rFonts w:ascii="Palatino Linotype" w:eastAsia="宋体" w:hAnsi="Palatino Linotype"/>
          <w:sz w:val="20"/>
          <w:szCs w:val="20"/>
          <w:vertAlign w:val="superscript"/>
        </w:rPr>
        <w:t>*</w:t>
      </w:r>
      <w:r w:rsidRPr="007408E0">
        <w:rPr>
          <w:rFonts w:ascii="Palatino Linotype" w:eastAsia="宋体" w:hAnsi="Palatino Linotype"/>
          <w:sz w:val="20"/>
          <w:szCs w:val="20"/>
        </w:rPr>
        <w:t xml:space="preserve"> Corresp</w:t>
      </w:r>
      <w:r>
        <w:rPr>
          <w:rFonts w:ascii="Palatino Linotype" w:eastAsia="宋体" w:hAnsi="Palatino Linotype"/>
          <w:sz w:val="20"/>
          <w:szCs w:val="20"/>
        </w:rPr>
        <w:t>onding Author: email@emailserver.com</w:t>
      </w:r>
    </w:p>
    <w:p w:rsidR="006877F0" w:rsidRDefault="006877F0" w:rsidP="00334B2A">
      <w:pPr>
        <w:snapToGrid w:val="0"/>
        <w:rPr>
          <w:rFonts w:ascii="Palatino Linotype" w:eastAsia="宋体" w:hAnsi="Palatino Linotype"/>
          <w:b/>
          <w:sz w:val="20"/>
          <w:szCs w:val="20"/>
          <w:lang w:bidi="en-US"/>
        </w:rPr>
      </w:pPr>
    </w:p>
    <w:p w:rsidR="00334B2A" w:rsidRPr="007408E0" w:rsidRDefault="00334B2A" w:rsidP="00334B2A">
      <w:pPr>
        <w:snapToGrid w:val="0"/>
        <w:rPr>
          <w:rFonts w:ascii="Palatino Linotype" w:eastAsia="宋体" w:hAnsi="Palatino Linotype"/>
          <w:sz w:val="20"/>
          <w:szCs w:val="20"/>
          <w:lang w:bidi="en-US"/>
        </w:rPr>
      </w:pPr>
      <w:r w:rsidRPr="007408E0">
        <w:rPr>
          <w:rFonts w:ascii="Palatino Linotype" w:eastAsia="宋体" w:hAnsi="Palatino Linotype"/>
          <w:b/>
          <w:sz w:val="20"/>
          <w:szCs w:val="20"/>
          <w:lang w:bidi="en-US"/>
        </w:rPr>
        <w:t xml:space="preserve">Funding: </w:t>
      </w:r>
      <w:r w:rsidRPr="007408E0">
        <w:rPr>
          <w:rFonts w:ascii="Palatino Linotype" w:eastAsia="宋体" w:hAnsi="Palatino Linotype"/>
          <w:sz w:val="20"/>
          <w:szCs w:val="20"/>
          <w:lang w:bidi="en-US"/>
        </w:rPr>
        <w:t>Please add: “This research received no external funding” or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rsidR="006877F0" w:rsidRDefault="006877F0" w:rsidP="00334B2A">
      <w:pPr>
        <w:snapToGrid w:val="0"/>
        <w:rPr>
          <w:rFonts w:ascii="Palatino Linotype" w:eastAsia="宋体" w:hAnsi="Palatino Linotype"/>
          <w:b/>
          <w:sz w:val="20"/>
          <w:szCs w:val="20"/>
          <w:lang w:bidi="en-US"/>
        </w:rPr>
      </w:pPr>
    </w:p>
    <w:p w:rsidR="00334B2A" w:rsidRPr="007408E0" w:rsidRDefault="00334B2A" w:rsidP="00334B2A">
      <w:pPr>
        <w:snapToGrid w:val="0"/>
        <w:rPr>
          <w:rFonts w:ascii="Palatino Linotype" w:eastAsia="宋体" w:hAnsi="Palatino Linotype"/>
          <w:sz w:val="20"/>
          <w:szCs w:val="20"/>
          <w:lang w:bidi="en-US"/>
        </w:rPr>
      </w:pPr>
      <w:r w:rsidRPr="007408E0">
        <w:rPr>
          <w:rFonts w:ascii="Palatino Linotype" w:eastAsia="宋体" w:hAnsi="Palatino Linotype"/>
          <w:b/>
          <w:sz w:val="20"/>
          <w:szCs w:val="20"/>
          <w:lang w:bidi="en-US"/>
        </w:rPr>
        <w:t>Acknowledgments:</w:t>
      </w:r>
      <w:r w:rsidRPr="007408E0">
        <w:rPr>
          <w:rFonts w:ascii="Palatino Linotype" w:eastAsia="宋体" w:hAnsi="Palatino Linotype"/>
          <w:sz w:val="20"/>
          <w:szCs w:val="20"/>
          <w:lang w:bidi="en-US"/>
        </w:rPr>
        <w:t xml:space="preserve"> In this section you can acknowledge any support given which is not covered by the author contribution or funding sections. This may include administrative and technical support, or donations in kind (e.g., materials used for experiments).</w:t>
      </w:r>
    </w:p>
    <w:p w:rsidR="006877F0" w:rsidRDefault="006877F0" w:rsidP="00334B2A">
      <w:pPr>
        <w:snapToGrid w:val="0"/>
        <w:rPr>
          <w:rFonts w:ascii="Palatino Linotype" w:eastAsia="宋体" w:hAnsi="Palatino Linotype"/>
          <w:b/>
          <w:sz w:val="20"/>
          <w:szCs w:val="20"/>
          <w:lang w:bidi="en-US"/>
        </w:rPr>
      </w:pPr>
    </w:p>
    <w:p w:rsidR="00334B2A" w:rsidRPr="007408E0" w:rsidRDefault="00334B2A" w:rsidP="00334B2A">
      <w:pPr>
        <w:snapToGrid w:val="0"/>
        <w:rPr>
          <w:rFonts w:ascii="Palatino Linotype" w:eastAsia="宋体" w:hAnsi="Palatino Linotype"/>
          <w:sz w:val="20"/>
          <w:szCs w:val="20"/>
          <w:lang w:bidi="en-US"/>
        </w:rPr>
      </w:pPr>
      <w:r w:rsidRPr="007408E0">
        <w:rPr>
          <w:rFonts w:ascii="Palatino Linotype" w:eastAsia="宋体" w:hAnsi="Palatino Linotype"/>
          <w:b/>
          <w:sz w:val="20"/>
          <w:szCs w:val="20"/>
          <w:lang w:bidi="en-US"/>
        </w:rPr>
        <w:t>Conflicts of Interest:</w:t>
      </w:r>
      <w:r w:rsidRPr="007408E0">
        <w:rPr>
          <w:rFonts w:ascii="Palatino Linotype" w:eastAsia="宋体" w:hAnsi="Palatino Linotype"/>
          <w:sz w:val="20"/>
          <w:szCs w:val="20"/>
          <w:lang w:bidi="en-US"/>
        </w:rPr>
        <w:t xml:space="preserve"> Declare conflicts of interest or state “The authors declare no conflict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rsidR="00AC5A7E" w:rsidRPr="00FC6364" w:rsidRDefault="00AC5A7E" w:rsidP="00626F95">
      <w:pPr>
        <w:snapToGrid w:val="0"/>
        <w:jc w:val="both"/>
        <w:rPr>
          <w:rFonts w:ascii="Palatino Linotype" w:hAnsi="Palatino Linotype"/>
          <w:sz w:val="20"/>
          <w:szCs w:val="20"/>
        </w:rPr>
      </w:pPr>
    </w:p>
    <w:sectPr w:rsidR="00AC5A7E" w:rsidRPr="00FC6364" w:rsidSect="00325D4F">
      <w:footerReference w:type="default" r:id="rId7"/>
      <w:headerReference w:type="first" r:id="rId8"/>
      <w:footerReference w:type="first" r:id="rId9"/>
      <w:pgSz w:w="12240" w:h="15840"/>
      <w:pgMar w:top="1440" w:right="1440" w:bottom="1440" w:left="1440" w:header="1008"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EC1" w:rsidRDefault="00C50EC1" w:rsidP="00613F29">
      <w:pPr>
        <w:spacing w:after="0"/>
      </w:pPr>
      <w:r>
        <w:separator/>
      </w:r>
    </w:p>
  </w:endnote>
  <w:endnote w:type="continuationSeparator" w:id="0">
    <w:p w:rsidR="00C50EC1" w:rsidRDefault="00C50EC1" w:rsidP="00613F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E53" w:rsidRPr="00564E53" w:rsidRDefault="00564E53">
    <w:pPr>
      <w:pStyle w:val="Footer"/>
      <w:rPr>
        <w:rFonts w:ascii="Palatino Linotype" w:hAnsi="Palatino Linotype"/>
        <w:sz w:val="20"/>
      </w:rPr>
    </w:pPr>
    <w:r w:rsidRPr="00B66D7B">
      <w:rPr>
        <w:rFonts w:ascii="Palatino Linotype" w:hAnsi="Palatino Linotype"/>
        <w:sz w:val="20"/>
      </w:rPr>
      <w:t xml:space="preserve">REAL </w:t>
    </w:r>
    <w:r w:rsidR="00334B2A">
      <w:rPr>
        <w:rFonts w:ascii="Palatino Linotype" w:hAnsi="Palatino Linotype"/>
        <w:sz w:val="20"/>
      </w:rPr>
      <w:t>2020, x</w:t>
    </w:r>
    <w:r w:rsidRPr="00B66D7B">
      <w:rPr>
        <w:rFonts w:ascii="Palatino Linotype" w:hAnsi="Palatino Linotype"/>
        <w:sz w:val="20"/>
      </w:rPr>
      <w:t>(x), pp; doi:</w:t>
    </w:r>
    <w:r w:rsidRPr="00B66D7B">
      <w:rPr>
        <w:rFonts w:ascii="Palatino Linotype" w:hAnsi="Palatino Linotype"/>
        <w:sz w:val="20"/>
      </w:rPr>
      <w:tab/>
    </w:r>
    <w:r w:rsidRPr="00B66D7B">
      <w:rPr>
        <w:rFonts w:ascii="Palatino Linotype" w:hAnsi="Palatino Linotype"/>
        <w:sz w:val="20"/>
      </w:rPr>
      <w:tab/>
    </w:r>
    <w:sdt>
      <w:sdtPr>
        <w:rPr>
          <w:rFonts w:ascii="Palatino Linotype" w:hAnsi="Palatino Linotype"/>
          <w:sz w:val="20"/>
        </w:rPr>
        <w:id w:val="163212689"/>
        <w:docPartObj>
          <w:docPartGallery w:val="Page Numbers (Bottom of Page)"/>
          <w:docPartUnique/>
        </w:docPartObj>
      </w:sdtPr>
      <w:sdtEndPr>
        <w:rPr>
          <w:noProof/>
        </w:rPr>
      </w:sdtEndPr>
      <w:sdtContent>
        <w:r w:rsidRPr="00B66D7B">
          <w:rPr>
            <w:rFonts w:ascii="Palatino Linotype" w:hAnsi="Palatino Linotype"/>
            <w:sz w:val="20"/>
          </w:rPr>
          <w:fldChar w:fldCharType="begin"/>
        </w:r>
        <w:r w:rsidRPr="00B66D7B">
          <w:rPr>
            <w:rFonts w:ascii="Palatino Linotype" w:hAnsi="Palatino Linotype"/>
            <w:sz w:val="20"/>
          </w:rPr>
          <w:instrText xml:space="preserve"> PAGE   \* MERGEFORMAT </w:instrText>
        </w:r>
        <w:r w:rsidRPr="00B66D7B">
          <w:rPr>
            <w:rFonts w:ascii="Palatino Linotype" w:hAnsi="Palatino Linotype"/>
            <w:sz w:val="20"/>
          </w:rPr>
          <w:fldChar w:fldCharType="separate"/>
        </w:r>
        <w:r w:rsidR="006877F0">
          <w:rPr>
            <w:rFonts w:ascii="Palatino Linotype" w:hAnsi="Palatino Linotype"/>
            <w:noProof/>
            <w:sz w:val="20"/>
          </w:rPr>
          <w:t>5</w:t>
        </w:r>
        <w:r w:rsidRPr="00B66D7B">
          <w:rPr>
            <w:rFonts w:ascii="Palatino Linotype" w:hAnsi="Palatino Linotype"/>
            <w:noProof/>
            <w:sz w:val="20"/>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F29" w:rsidRPr="00B66D7B" w:rsidRDefault="00613F29" w:rsidP="00613F29">
    <w:pPr>
      <w:pStyle w:val="Footer"/>
      <w:rPr>
        <w:rFonts w:ascii="Palatino Linotype" w:hAnsi="Palatino Linotype"/>
        <w:sz w:val="20"/>
      </w:rPr>
    </w:pPr>
    <w:r w:rsidRPr="00B66D7B">
      <w:rPr>
        <w:rFonts w:ascii="Palatino Linotype" w:hAnsi="Palatino Linotype"/>
        <w:sz w:val="20"/>
      </w:rPr>
      <w:t>REAL</w:t>
    </w:r>
    <w:r w:rsidR="00334B2A">
      <w:rPr>
        <w:rFonts w:ascii="Palatino Linotype" w:hAnsi="Palatino Linotype"/>
        <w:sz w:val="20"/>
      </w:rPr>
      <w:t xml:space="preserve"> 2020</w:t>
    </w:r>
    <w:r w:rsidRPr="00B66D7B">
      <w:rPr>
        <w:rFonts w:ascii="Palatino Linotype" w:hAnsi="Palatino Linotype"/>
        <w:sz w:val="20"/>
      </w:rPr>
      <w:t xml:space="preserve">, </w:t>
    </w:r>
    <w:r w:rsidR="00334B2A">
      <w:rPr>
        <w:rFonts w:ascii="Palatino Linotype" w:hAnsi="Palatino Linotype"/>
        <w:sz w:val="20"/>
      </w:rPr>
      <w:t>x</w:t>
    </w:r>
    <w:r w:rsidRPr="00B66D7B">
      <w:rPr>
        <w:rFonts w:ascii="Palatino Linotype" w:hAnsi="Palatino Linotype"/>
        <w:sz w:val="20"/>
      </w:rPr>
      <w:t>(x), pp; doi:</w:t>
    </w:r>
    <w:r w:rsidRPr="00B66D7B">
      <w:rPr>
        <w:rFonts w:ascii="Palatino Linotype" w:hAnsi="Palatino Linotype"/>
        <w:sz w:val="20"/>
      </w:rPr>
      <w:tab/>
    </w:r>
    <w:r w:rsidRPr="00B66D7B">
      <w:rPr>
        <w:rFonts w:ascii="Palatino Linotype" w:hAnsi="Palatino Linotype"/>
        <w:sz w:val="20"/>
      </w:rPr>
      <w:tab/>
    </w:r>
    <w:sdt>
      <w:sdtPr>
        <w:rPr>
          <w:rFonts w:ascii="Palatino Linotype" w:hAnsi="Palatino Linotype"/>
          <w:sz w:val="20"/>
        </w:rPr>
        <w:id w:val="-487556053"/>
        <w:docPartObj>
          <w:docPartGallery w:val="Page Numbers (Bottom of Page)"/>
          <w:docPartUnique/>
        </w:docPartObj>
      </w:sdtPr>
      <w:sdtEndPr>
        <w:rPr>
          <w:noProof/>
        </w:rPr>
      </w:sdtEndPr>
      <w:sdtContent>
        <w:r w:rsidRPr="00B66D7B">
          <w:rPr>
            <w:rFonts w:ascii="Palatino Linotype" w:hAnsi="Palatino Linotype"/>
            <w:sz w:val="20"/>
          </w:rPr>
          <w:fldChar w:fldCharType="begin"/>
        </w:r>
        <w:r w:rsidRPr="00B66D7B">
          <w:rPr>
            <w:rFonts w:ascii="Palatino Linotype" w:hAnsi="Palatino Linotype"/>
            <w:sz w:val="20"/>
          </w:rPr>
          <w:instrText xml:space="preserve"> PAGE   \* MERGEFORMAT </w:instrText>
        </w:r>
        <w:r w:rsidRPr="00B66D7B">
          <w:rPr>
            <w:rFonts w:ascii="Palatino Linotype" w:hAnsi="Palatino Linotype"/>
            <w:sz w:val="20"/>
          </w:rPr>
          <w:fldChar w:fldCharType="separate"/>
        </w:r>
        <w:r w:rsidR="006877F0">
          <w:rPr>
            <w:rFonts w:ascii="Palatino Linotype" w:hAnsi="Palatino Linotype"/>
            <w:noProof/>
            <w:sz w:val="20"/>
          </w:rPr>
          <w:t>1</w:t>
        </w:r>
        <w:r w:rsidRPr="00B66D7B">
          <w:rPr>
            <w:rFonts w:ascii="Palatino Linotype" w:hAnsi="Palatino Linotype"/>
            <w:noProof/>
            <w:sz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EC1" w:rsidRDefault="00C50EC1" w:rsidP="00613F29">
      <w:pPr>
        <w:spacing w:after="0"/>
      </w:pPr>
      <w:r>
        <w:separator/>
      </w:r>
    </w:p>
  </w:footnote>
  <w:footnote w:type="continuationSeparator" w:id="0">
    <w:p w:rsidR="00C50EC1" w:rsidRDefault="00C50EC1" w:rsidP="00613F2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F29" w:rsidRPr="00B66D7B" w:rsidRDefault="00613F29">
    <w:pPr>
      <w:pStyle w:val="Header"/>
      <w:rPr>
        <w:rFonts w:ascii="Palatino Linotype" w:hAnsi="Palatino Linotype"/>
        <w:color w:val="767171" w:themeColor="background2" w:themeShade="80"/>
      </w:rPr>
    </w:pPr>
    <w:r w:rsidRPr="00B66D7B">
      <w:rPr>
        <w:rFonts w:ascii="Palatino Linotype" w:hAnsi="Palatino Linotype"/>
        <w:color w:val="767171" w:themeColor="background2" w:themeShade="80"/>
        <w:sz w:val="32"/>
      </w:rPr>
      <w:t xml:space="preserve">REAL: </w:t>
    </w:r>
    <w:r w:rsidRPr="00B66D7B">
      <w:rPr>
        <w:rFonts w:ascii="Palatino Linotype" w:hAnsi="Palatino Linotype"/>
        <w:color w:val="767171" w:themeColor="background2" w:themeShade="80"/>
        <w:sz w:val="20"/>
      </w:rPr>
      <w:t>Research in Education Assessment and Learning</w:t>
    </w:r>
    <w:r w:rsidR="00334B2A">
      <w:rPr>
        <w:rFonts w:ascii="Palatino Linotype" w:hAnsi="Palatino Linotype"/>
        <w:color w:val="767171" w:themeColor="background2" w:themeShade="80"/>
        <w:sz w:val="20"/>
      </w:rPr>
      <w:t xml:space="preserve">          </w:t>
    </w:r>
    <w:r w:rsidR="00334B2A" w:rsidRPr="0087361E">
      <w:rPr>
        <w:rFonts w:ascii="Palatino Linotype" w:hAnsi="Palatino Linotype"/>
        <w:color w:val="767171" w:themeColor="background2" w:themeShade="80"/>
        <w:sz w:val="16"/>
        <w:szCs w:val="16"/>
      </w:rPr>
      <w:t>ISSN: 1947-5497</w:t>
    </w:r>
    <w:r w:rsidRPr="00B66D7B">
      <w:rPr>
        <w:rFonts w:ascii="Palatino Linotype" w:hAnsi="Palatino Linotype"/>
        <w:color w:val="767171" w:themeColor="background2" w:themeShade="80"/>
        <w:sz w:val="20"/>
      </w:rPr>
      <w:tab/>
      <w:t>www.realjournal.org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360"/>
  <w:drawingGridHorizontalSpacing w:val="72"/>
  <w:drawingGridVerticalSpacing w:val="7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E53"/>
    <w:rsid w:val="00091492"/>
    <w:rsid w:val="000B738C"/>
    <w:rsid w:val="001000FC"/>
    <w:rsid w:val="00181507"/>
    <w:rsid w:val="00272171"/>
    <w:rsid w:val="00325D4F"/>
    <w:rsid w:val="00334B2A"/>
    <w:rsid w:val="00387C9E"/>
    <w:rsid w:val="003B10C1"/>
    <w:rsid w:val="003B7C1D"/>
    <w:rsid w:val="004871B7"/>
    <w:rsid w:val="004D4EB8"/>
    <w:rsid w:val="00544B7A"/>
    <w:rsid w:val="00564E53"/>
    <w:rsid w:val="006026FA"/>
    <w:rsid w:val="00613F29"/>
    <w:rsid w:val="00626F95"/>
    <w:rsid w:val="006545EE"/>
    <w:rsid w:val="00657121"/>
    <w:rsid w:val="006877F0"/>
    <w:rsid w:val="006F58C6"/>
    <w:rsid w:val="00754405"/>
    <w:rsid w:val="00810B38"/>
    <w:rsid w:val="00837B7C"/>
    <w:rsid w:val="00902C77"/>
    <w:rsid w:val="00932EB0"/>
    <w:rsid w:val="009E1D89"/>
    <w:rsid w:val="00A936C9"/>
    <w:rsid w:val="00AC5A7E"/>
    <w:rsid w:val="00AE7F0A"/>
    <w:rsid w:val="00B1736D"/>
    <w:rsid w:val="00B64109"/>
    <w:rsid w:val="00B66D7B"/>
    <w:rsid w:val="00B76089"/>
    <w:rsid w:val="00BC39A7"/>
    <w:rsid w:val="00C11130"/>
    <w:rsid w:val="00C50EC1"/>
    <w:rsid w:val="00CB1E79"/>
    <w:rsid w:val="00CF2FC0"/>
    <w:rsid w:val="00E55AD2"/>
    <w:rsid w:val="00F049E1"/>
    <w:rsid w:val="00FC6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EDFE7CC-83C7-4469-8FEF-B7D700704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zh-CN"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C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3F29"/>
    <w:pPr>
      <w:tabs>
        <w:tab w:val="center" w:pos="4680"/>
        <w:tab w:val="right" w:pos="9360"/>
      </w:tabs>
      <w:spacing w:after="0"/>
    </w:pPr>
  </w:style>
  <w:style w:type="character" w:customStyle="1" w:styleId="HeaderChar">
    <w:name w:val="Header Char"/>
    <w:basedOn w:val="DefaultParagraphFont"/>
    <w:link w:val="Header"/>
    <w:uiPriority w:val="99"/>
    <w:rsid w:val="00613F29"/>
  </w:style>
  <w:style w:type="paragraph" w:styleId="Footer">
    <w:name w:val="footer"/>
    <w:basedOn w:val="Normal"/>
    <w:link w:val="FooterChar"/>
    <w:uiPriority w:val="99"/>
    <w:unhideWhenUsed/>
    <w:rsid w:val="00613F29"/>
    <w:pPr>
      <w:tabs>
        <w:tab w:val="center" w:pos="4680"/>
        <w:tab w:val="right" w:pos="9360"/>
      </w:tabs>
      <w:spacing w:after="0"/>
    </w:pPr>
  </w:style>
  <w:style w:type="character" w:customStyle="1" w:styleId="FooterChar">
    <w:name w:val="Footer Char"/>
    <w:basedOn w:val="DefaultParagraphFont"/>
    <w:link w:val="Footer"/>
    <w:uiPriority w:val="99"/>
    <w:rsid w:val="00613F29"/>
  </w:style>
  <w:style w:type="paragraph" w:styleId="ListParagraph">
    <w:name w:val="List Paragraph"/>
    <w:basedOn w:val="Normal"/>
    <w:uiPriority w:val="34"/>
    <w:qFormat/>
    <w:rsid w:val="00325D4F"/>
    <w:pPr>
      <w:ind w:left="720"/>
      <w:contextualSpacing/>
    </w:pPr>
  </w:style>
  <w:style w:type="character" w:styleId="Hyperlink">
    <w:name w:val="Hyperlink"/>
    <w:basedOn w:val="DefaultParagraphFont"/>
    <w:uiPriority w:val="99"/>
    <w:unhideWhenUsed/>
    <w:rsid w:val="00325D4F"/>
    <w:rPr>
      <w:color w:val="0563C1" w:themeColor="hyperlink"/>
      <w:u w:val="single"/>
    </w:rPr>
  </w:style>
  <w:style w:type="paragraph" w:styleId="Bibliography">
    <w:name w:val="Bibliography"/>
    <w:basedOn w:val="Normal"/>
    <w:next w:val="Normal"/>
    <w:uiPriority w:val="37"/>
    <w:unhideWhenUsed/>
    <w:rsid w:val="00AC5A7E"/>
  </w:style>
  <w:style w:type="character" w:styleId="PlaceholderText">
    <w:name w:val="Placeholder Text"/>
    <w:basedOn w:val="DefaultParagraphFont"/>
    <w:uiPriority w:val="99"/>
    <w:semiHidden/>
    <w:rsid w:val="00B1736D"/>
    <w:rPr>
      <w:color w:val="808080"/>
    </w:rPr>
  </w:style>
  <w:style w:type="paragraph" w:styleId="NormalWeb">
    <w:name w:val="Normal (Web)"/>
    <w:basedOn w:val="Normal"/>
    <w:uiPriority w:val="99"/>
    <w:semiHidden/>
    <w:unhideWhenUsed/>
    <w:rsid w:val="000B738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385457">
      <w:bodyDiv w:val="1"/>
      <w:marLeft w:val="0"/>
      <w:marRight w:val="0"/>
      <w:marTop w:val="0"/>
      <w:marBottom w:val="0"/>
      <w:divBdr>
        <w:top w:val="none" w:sz="0" w:space="0" w:color="auto"/>
        <w:left w:val="none" w:sz="0" w:space="0" w:color="auto"/>
        <w:bottom w:val="none" w:sz="0" w:space="0" w:color="auto"/>
        <w:right w:val="none" w:sz="0" w:space="0" w:color="auto"/>
      </w:divBdr>
    </w:div>
    <w:div w:id="1203902147">
      <w:bodyDiv w:val="1"/>
      <w:marLeft w:val="0"/>
      <w:marRight w:val="0"/>
      <w:marTop w:val="0"/>
      <w:marBottom w:val="0"/>
      <w:divBdr>
        <w:top w:val="none" w:sz="0" w:space="0" w:color="auto"/>
        <w:left w:val="none" w:sz="0" w:space="0" w:color="auto"/>
        <w:bottom w:val="none" w:sz="0" w:space="0" w:color="auto"/>
        <w:right w:val="none" w:sz="0" w:space="0" w:color="auto"/>
      </w:divBdr>
    </w:div>
    <w:div w:id="1259022358">
      <w:bodyDiv w:val="1"/>
      <w:marLeft w:val="0"/>
      <w:marRight w:val="0"/>
      <w:marTop w:val="0"/>
      <w:marBottom w:val="0"/>
      <w:divBdr>
        <w:top w:val="none" w:sz="0" w:space="0" w:color="auto"/>
        <w:left w:val="none" w:sz="0" w:space="0" w:color="auto"/>
        <w:bottom w:val="none" w:sz="0" w:space="0" w:color="auto"/>
        <w:right w:val="none" w:sz="0" w:space="0" w:color="auto"/>
      </w:divBdr>
    </w:div>
    <w:div w:id="1841848373">
      <w:bodyDiv w:val="1"/>
      <w:marLeft w:val="0"/>
      <w:marRight w:val="0"/>
      <w:marTop w:val="0"/>
      <w:marBottom w:val="0"/>
      <w:divBdr>
        <w:top w:val="none" w:sz="0" w:space="0" w:color="auto"/>
        <w:left w:val="none" w:sz="0" w:space="0" w:color="auto"/>
        <w:bottom w:val="none" w:sz="0" w:space="0" w:color="auto"/>
        <w:right w:val="none" w:sz="0" w:space="0" w:color="auto"/>
      </w:divBdr>
    </w:div>
    <w:div w:id="208163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tx1"/>
          </a:solidFill>
          <a:tailEnd type="triangle"/>
        </a:ln>
      </a:spPr>
      <a:bodyPr/>
      <a:lstStyle/>
      <a:style>
        <a:lnRef idx="1">
          <a:schemeClr val="accent1"/>
        </a:lnRef>
        <a:fillRef idx="0">
          <a:schemeClr val="accent1"/>
        </a:fillRef>
        <a:effectRef idx="0">
          <a:schemeClr val="accent1"/>
        </a:effectRef>
        <a:fontRef idx="minor">
          <a:schemeClr val="tx1"/>
        </a:fontRef>
      </a:style>
    </a:lnDef>
    <a:txDef>
      <a:spPr>
        <a:noFill/>
        <a:ln w="6350">
          <a:noFill/>
        </a:ln>
        <a:effectLst/>
      </a:spPr>
      <a:bodyPr rot="0" spcFirstLastPara="0"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Tho98</b:Tag>
    <b:SourceType>JournalArticle</b:SourceType>
    <b:Guid>{8CA058B1-67DC-40D0-A080-52F7F065AE35}</b:Guid>
    <b:Author>
      <b:Author>
        <b:NameList>
          <b:Person>
            <b:Last>Thornton</b:Last>
            <b:First>R.</b:First>
            <b:Middle>K.</b:Middle>
          </b:Person>
          <b:Person>
            <b:Last>Sokoloff</b:Last>
            <b:First>D.</b:First>
            <b:Middle>R.</b:Middle>
          </b:Person>
        </b:NameList>
      </b:Author>
    </b:Author>
    <b:Title>Assessing student learning of Newton’s laws: The force and motion conceptual evaluation and the evaluation of active learning laboratory and lecture curricula</b:Title>
    <b:JournalName>Am. J. Phys.</b:JournalName>
    <b:Year>1998</b:Year>
    <b:Pages>338-352</b:Pages>
    <b:Volume>66</b:Volume>
    <b:LCID>en-US</b:LCID>
    <b:Issue>4</b:Issue>
    <b:RefOrder>1</b:RefOrder>
  </b:Source>
  <b:Source>
    <b:Tag>Bol89</b:Tag>
    <b:SourceType>Book</b:SourceType>
    <b:Guid>{A9C6A039-9D76-4921-85C6-280CC18F1BC8}</b:Guid>
    <b:Title>Structural Equations with Latent Variables</b:Title>
    <b:Year>1989</b:Year>
    <b:Author>
      <b:Author>
        <b:NameList>
          <b:Person>
            <b:Last>Bollen</b:Last>
            <b:First>K.</b:First>
            <b:Middle>A.</b:Middle>
          </b:Person>
        </b:NameList>
      </b:Author>
    </b:Author>
    <b:City>New York, NY</b:City>
    <b:Publisher>Wiley</b:Publisher>
    <b:RefOrder>2</b:RefOrder>
  </b:Source>
</b:Sources>
</file>

<file path=customXml/itemProps1.xml><?xml version="1.0" encoding="utf-8"?>
<ds:datastoreItem xmlns:ds="http://schemas.openxmlformats.org/officeDocument/2006/customXml" ds:itemID="{38FEF884-FA2A-49ED-8592-6ABF5035F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lbao</dc:creator>
  <cp:keywords/>
  <dc:description/>
  <cp:lastModifiedBy>minni</cp:lastModifiedBy>
  <cp:revision>8</cp:revision>
  <dcterms:created xsi:type="dcterms:W3CDTF">2019-10-11T21:21:00Z</dcterms:created>
  <dcterms:modified xsi:type="dcterms:W3CDTF">2020-04-23T15:40:00Z</dcterms:modified>
</cp:coreProperties>
</file>